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DAROVACÍ SMLOUVA</w:t>
        <w:br w:type="textWrapping"/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uzavřená podle ustanovení § 2055 a násl. zákona č. 89/2012 Sb., občanský zákoník, ve znění pozdějších předpisů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(„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Smlouva</w:t>
      </w:r>
      <w:r w:rsidDel="00000000" w:rsidR="00000000" w:rsidRPr="00000000">
        <w:rPr>
          <w:rFonts w:ascii="Arial" w:cs="Arial" w:eastAsia="Arial" w:hAnsi="Arial"/>
          <w:rtl w:val="0"/>
        </w:rPr>
        <w:t xml:space="preserve">“)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DOPLNIT – Dárce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1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společnost / nadace / fyzická osoba – varianta dle povahy Dárce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IČO: [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DOPLNIT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se sídlem [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DOPLNIT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zapsaná v [DOPLNIT – obchodní rejstřík] vedeném u [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DOPLNIT – příslušný soud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[oddíl [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DOPLNIT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vložka [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DOPLNIT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1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zastoupená [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DOPLNIT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jméno, funkce],</w:t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1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(„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Dárce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“)</w:t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1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Nadační fond na podporu vzdělávání v neurochirurgii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1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 246 07 096, se sídlem Na Florenci 1332/23, Nové Město, 110 00 Praha 1, zapsaný v nadačním rejstříku vedeném u Městského soudu v Praze, spisová značka N 2878,</w:t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1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zastoupený prof. MUDr. Davidem Netukou, Ph.D., předsedou správní rady,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rtl w:val="0"/>
        </w:rPr>
        <w:t xml:space="preserve">Bc. Petrou Koubovou,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člen</w:t>
      </w:r>
      <w:r w:rsidDel="00000000" w:rsidR="00000000" w:rsidRPr="00000000">
        <w:rPr>
          <w:rFonts w:ascii="Arial" w:cs="Arial" w:eastAsia="Arial" w:hAnsi="Arial"/>
          <w:rtl w:val="0"/>
        </w:rPr>
        <w:t xml:space="preserve">kou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správní rady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1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(„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Obdarovaný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 nebo „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Nadační fond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“)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(Dárce a Obdarovaný společně „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Smluvní strany</w:t>
      </w:r>
      <w:r w:rsidDel="00000000" w:rsidR="00000000" w:rsidRPr="00000000">
        <w:rPr>
          <w:rFonts w:ascii="Arial" w:cs="Arial" w:eastAsia="Arial" w:hAnsi="Arial"/>
          <w:rtl w:val="0"/>
        </w:rPr>
        <w:t xml:space="preserve">“ a každý z nich samostatně „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Smluvní strana</w:t>
      </w:r>
      <w:r w:rsidDel="00000000" w:rsidR="00000000" w:rsidRPr="00000000">
        <w:rPr>
          <w:rFonts w:ascii="Arial" w:cs="Arial" w:eastAsia="Arial" w:hAnsi="Arial"/>
          <w:rtl w:val="0"/>
        </w:rPr>
        <w:t xml:space="preserve">“)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PREAMBULE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207.0000000000000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Obdarovaný je nadačním fondem, jehož účel a poslání je zejména podpora vzdělávání v oblasti neurochirurgie a přispívání k rozvoji veřejně prospěšné činnosti v tomto oboru.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207.0000000000000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Dárce se rozhodl finančně přispět k naplňování účelu a poslání Nadačního fondu, a za tímto účelem uzavírají Smluvní strany tuto Smlouvu.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207.0000000000000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Účelem Obdarovaného je podpora a rozvoj vzdělávání. Tento účel je blíže definován v zakládací listině a statutu Obdarovaného a čl. 1.2 této Smlouvy.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207.0000000000000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Účel Obdarovaného dle bodu (C) je v souladu s § 20 odst. 8 zákona č. 586/1992 Sb., o daních z příjmu. Tato smlouva zároveň slouží jako potvrzení pro daňové účely dle § 15 odst. 1 zákona č. 586/1992 Sb., o daních z příjmů.</w:t>
      </w:r>
    </w:p>
    <w:p w:rsidR="00000000" w:rsidDel="00000000" w:rsidP="00000000" w:rsidRDefault="00000000" w:rsidRPr="00000000" w14:paraId="00000015">
      <w:pPr>
        <w:pStyle w:val="Heading1"/>
        <w:numPr>
          <w:ilvl w:val="0"/>
          <w:numId w:val="3"/>
        </w:numP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PŘEDMĚT A ÚČEL SMLOUVY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Dárce se tímto ke dni podpisu této Smlouvy zavazuje dobrovolně a bezplatně poskytnout finanční částku v celkové výši </w:t>
      </w:r>
      <w:r w:rsidDel="00000000" w:rsidR="00000000" w:rsidRPr="00000000">
        <w:rPr>
          <w:rFonts w:ascii="Arial" w:cs="Arial" w:eastAsia="Arial" w:hAnsi="Arial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DOPLNIT</w:t>
      </w:r>
      <w:r w:rsidDel="00000000" w:rsidR="00000000" w:rsidRPr="00000000">
        <w:rPr>
          <w:rFonts w:ascii="Arial" w:cs="Arial" w:eastAsia="Arial" w:hAnsi="Arial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Kč, slovy: </w:t>
      </w:r>
      <w:r w:rsidDel="00000000" w:rsidR="00000000" w:rsidRPr="00000000">
        <w:rPr>
          <w:rFonts w:ascii="Arial" w:cs="Arial" w:eastAsia="Arial" w:hAnsi="Arial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DOPLNIT</w:t>
      </w:r>
      <w:r w:rsidDel="00000000" w:rsidR="00000000" w:rsidRPr="00000000">
        <w:rPr>
          <w:rFonts w:ascii="Arial" w:cs="Arial" w:eastAsia="Arial" w:hAnsi="Arial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korun českých („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Dar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“), a to na účet Obdarovaného č. </w:t>
      </w:r>
      <w:r w:rsidDel="00000000" w:rsidR="00000000" w:rsidRPr="00000000">
        <w:rPr>
          <w:rFonts w:ascii="Arial" w:cs="Arial" w:eastAsia="Arial" w:hAnsi="Arial"/>
          <w:rtl w:val="0"/>
        </w:rPr>
        <w:t xml:space="preserve">7063107309/0800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vedený u </w:t>
      </w:r>
      <w:r w:rsidDel="00000000" w:rsidR="00000000" w:rsidRPr="00000000">
        <w:rPr>
          <w:rFonts w:ascii="Arial" w:cs="Arial" w:eastAsia="Arial" w:hAnsi="Arial"/>
          <w:rtl w:val="0"/>
        </w:rPr>
        <w:t xml:space="preserve">České spořitelny a.s.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to do čtrnácti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dnů od uzavření této Smlouvy.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Obdarovaný Dar poskytnutý v souladu s podmínkami této Smlouvy přijímá a zavazuje se, že jej použije k účelům, pro které byl zřízen a které jsou v souladu se zakládací listinou Obdarovaného a příslušnými právními předpisy.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Pokud nebude Dar poukázán bezhotovostní platbou ve lhůtě uvedené v článku 1.1, je Obdarovaný oprávněn od této Smlouvy odstoupit.</w:t>
      </w:r>
    </w:p>
    <w:p w:rsidR="00000000" w:rsidDel="00000000" w:rsidP="00000000" w:rsidRDefault="00000000" w:rsidRPr="00000000" w14:paraId="00000019">
      <w:pPr>
        <w:pStyle w:val="Heading1"/>
        <w:numPr>
          <w:ilvl w:val="0"/>
          <w:numId w:val="3"/>
        </w:numP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SANKCE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Nevyužije-li Obdarovaný Dar výhradně pro účely, pro které byl poskytnut, je Dárce oprávněn od této Smlouvy odstoupit a domáhat se vrácení Daru.</w:t>
      </w:r>
    </w:p>
    <w:p w:rsidR="00000000" w:rsidDel="00000000" w:rsidP="00000000" w:rsidRDefault="00000000" w:rsidRPr="00000000" w14:paraId="0000001B">
      <w:pPr>
        <w:pStyle w:val="Heading1"/>
        <w:numPr>
          <w:ilvl w:val="0"/>
          <w:numId w:val="3"/>
        </w:numP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PROHLÁŠENÍ SMLUVNÍCH STRAN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shodně prohlašují, že tato Smlouva je výrazem jejich svobodné, pravé a vážné vůle, že ji uzavírají na základě pravdivých údajů, bez jakékoliv tísně nebo nátlaku.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potvrzením Obdarovaného (dokladem) o příjmu Daru pro daňové účely.</w:t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3"/>
        </w:numPr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ZÁVĚREČNÁ USTANOVENÍ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a účinnosti dnem podpisu oběma Smluvními stranami.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green"/>
          <w:rtl w:val="0"/>
        </w:rPr>
        <w:t xml:space="preserve">[NEHODÍCÍ SE VYMAZAT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Varianta listinná forma:</w:t>
      </w:r>
      <w:r w:rsidDel="00000000" w:rsidR="00000000" w:rsidRPr="00000000">
        <w:rPr>
          <w:rFonts w:ascii="Arial" w:cs="Arial" w:eastAsia="Arial" w:hAnsi="Arial"/>
          <w:highlight w:val="green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Tato Smlouva je vyhotovena ve dvou (2) stejnopisech v českém jazyce, z nichž každá ze Smluvních stran obdrží po jednom (1) vyhotovení. /</w:t>
        <w:br w:type="textWrapping"/>
      </w:r>
      <w:r w:rsidDel="00000000" w:rsidR="00000000" w:rsidRPr="00000000">
        <w:rPr>
          <w:rFonts w:ascii="Arial" w:cs="Arial" w:eastAsia="Arial" w:hAnsi="Arial"/>
          <w:highlight w:val="green"/>
          <w:rtl w:val="0"/>
        </w:rPr>
        <w:t xml:space="preserve">[NEHODÍCÍ SE VYMAZAT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Varianta elektronická forma:</w:t>
      </w:r>
      <w:r w:rsidDel="00000000" w:rsidR="00000000" w:rsidRPr="00000000">
        <w:rPr>
          <w:rFonts w:ascii="Arial" w:cs="Arial" w:eastAsia="Arial" w:hAnsi="Arial"/>
          <w:highlight w:val="green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Tato Smlouva je podepsána v elektronické podobě prostřednictvím uznávaného elektronického podpisu či datové schránky, přičemž obě formy podpisu mají stejnou právní sílu.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může být měněna nebo zrušena pouze písemně, a to formou číslovaných dodatků podepsaných oběma Smluvními stranami.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Právní vztahy vyplývající z této Smlouvy, které nejsou touto Smlouvou zvlášť upraveny, se řídí příslušnými ustanoveními zákona č. 89/2012 Sb., občanský zákoník, ve znění pozdějších předpisů.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Je-li nebo stane-li se jakékoli ustanovení této Smlouvy zdánlivým, neplatným či nevymahatelným, nebude to mít vliv na platnost a vymahatelnost ostatních ustanovení. Smluvní strany se zavazují bezodkladně nahradit takové ustanovení novým ustanovením odpovídajícím úmyslu vyjádřenému původním ustanovením a touto Smlouvou jako celkem.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Smluvní strany tímto výslovně prohlašují, že tato Smlouva vyjadřuje jejich pravou a svobodnou vůli, na důkaz čehož připojují níže své podpisy.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Layout w:type="fixed"/>
        <w:tblLook w:val="0400"/>
      </w:tblPr>
      <w:tblGrid>
        <w:gridCol w:w="4980"/>
        <w:gridCol w:w="4725"/>
        <w:tblGridChange w:id="0">
          <w:tblGrid>
            <w:gridCol w:w="4980"/>
            <w:gridCol w:w="47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yellow"/>
                <w:rtl w:val="0"/>
              </w:rPr>
              <w:t xml:space="preserve">[DOPLNIT – DÁRCE]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ind w:right="-105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NADAČNÍ FOND NA PODPORU </w:t>
              <w:br w:type="textWrapping"/>
              <w:t xml:space="preserve">VZDĚLÁVÁNÍ V NEUROCHIRURGII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 ___________ dne ____________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right="-93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 ___________ dne 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right="-93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right="-93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Jméno: [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DOPLNIT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Funkce: [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DOPLNIT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]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right="-93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Jméno: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prof. MUDr. David Netuka, Ph.D.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right="-93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Funkce: předseda správní rady</w:t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ind w:right="-93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 ___________ dne ____________</w:t>
            </w:r>
          </w:p>
          <w:p w:rsidR="00000000" w:rsidDel="00000000" w:rsidP="00000000" w:rsidRDefault="00000000" w:rsidRPr="00000000" w14:paraId="00000036">
            <w:pPr>
              <w:ind w:right="-93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Jméno: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Bc. Petra Koubová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Funkce: člen správní rady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7" w:orient="portrait"/>
      <w:pgMar w:bottom="720" w:top="720" w:left="1137.6000000000001" w:right="1137.6000000000001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spacing w:after="0" w:before="0" w:lineRule="auto"/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after="0" w:before="0" w:lineRule="auto"/>
      <w:ind w:left="-1417" w:right="-1417" w:firstLine="0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spacing w:after="180" w:before="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after="0" w:before="0" w:lineRule="auto"/>
      <w:ind w:left="-1417" w:right="-1417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567" w:hanging="567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(%1)"/>
      <w:lvlJc w:val="left"/>
      <w:pPr>
        <w:ind w:left="567" w:hanging="207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22"/>
        <w:szCs w:val="22"/>
      </w:rPr>
    </w:lvl>
    <w:lvl w:ilvl="2">
      <w:start w:val="1"/>
      <w:numFmt w:val="lowerLetter"/>
      <w:lvlText w:val="(%3)"/>
      <w:lvlJc w:val="left"/>
      <w:pPr>
        <w:ind w:left="992" w:hanging="425"/>
      </w:pPr>
      <w:rPr/>
    </w:lvl>
    <w:lvl w:ilvl="3">
      <w:start w:val="1"/>
      <w:numFmt w:val="lowerRoman"/>
      <w:lvlText w:val="(%4)"/>
      <w:lvlJc w:val="left"/>
      <w:pPr>
        <w:ind w:left="1418" w:hanging="425.9999999999998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cs"/>
      </w:rPr>
    </w:rPrDefault>
    <w:pPrDefault>
      <w:pPr>
        <w:spacing w:after="120" w:before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before="240" w:lineRule="auto"/>
      <w:ind w:left="567" w:hanging="567"/>
    </w:pPr>
    <w:rPr>
      <w:b w:val="1"/>
      <w:bCs w:val="1"/>
      <w:smallCaps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709" w:hanging="709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851" w:hanging="142.00000000000003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b w:val="1"/>
      <w:bCs w:val="1"/>
      <w:smallCaps w:val="1"/>
    </w:rPr>
  </w:style>
  <w:style w:type="paragraph" w:styleId="Nadpis7">
    <w:name w:val="heading 7"/>
    <w:basedOn w:val="Normln"/>
    <w:next w:val="Normln"/>
    <w:semiHidden w:val="1"/>
    <w:rsid w:val="00626F68"/>
    <w:pPr>
      <w:spacing w:after="60" w:before="240"/>
      <w:outlineLvl w:val="6"/>
    </w:pPr>
  </w:style>
  <w:style w:type="paragraph" w:styleId="Nadpis8">
    <w:name w:val="heading 8"/>
    <w:basedOn w:val="Normln"/>
    <w:next w:val="Normln"/>
    <w:semiHidden w:val="1"/>
    <w:rsid w:val="00626F68"/>
    <w:pPr>
      <w:spacing w:after="60" w:before="240"/>
      <w:outlineLvl w:val="7"/>
    </w:pPr>
    <w:rPr>
      <w:i w:val="1"/>
      <w:iCs w:val="1"/>
    </w:rPr>
  </w:style>
  <w:style w:type="paragraph" w:styleId="Nadpis9">
    <w:name w:val="heading 9"/>
    <w:basedOn w:val="Normln"/>
    <w:next w:val="Normln"/>
    <w:semiHidden w:val="1"/>
    <w:rsid w:val="00626F68"/>
    <w:pPr>
      <w:spacing w:after="60" w:before="240"/>
      <w:outlineLvl w:val="8"/>
    </w:pPr>
    <w:rPr>
      <w:rFonts w:ascii="Arial" w:cs="Arial" w:hAnsi="Arial"/>
      <w:szCs w:val="22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Clanek11" w:customStyle="1">
    <w:name w:val="Clanek 1.1"/>
    <w:basedOn w:val="CZClanek11"/>
    <w:qFormat w:val="1"/>
    <w:rsid w:val="00201BA4"/>
    <w:pPr>
      <w:numPr>
        <w:numId w:val="26"/>
      </w:numPr>
    </w:pPr>
  </w:style>
  <w:style w:type="paragraph" w:styleId="Claneka" w:customStyle="1">
    <w:name w:val="Clanek (a)"/>
    <w:basedOn w:val="CZClaneka"/>
    <w:qFormat w:val="1"/>
    <w:rsid w:val="00201BA4"/>
    <w:pPr>
      <w:numPr>
        <w:numId w:val="26"/>
      </w:numPr>
    </w:pPr>
  </w:style>
  <w:style w:type="paragraph" w:styleId="Claneki" w:customStyle="1">
    <w:name w:val="Clanek (i)"/>
    <w:basedOn w:val="CZClaneki"/>
    <w:qFormat w:val="1"/>
    <w:rsid w:val="00201BA4"/>
    <w:pPr>
      <w:numPr>
        <w:numId w:val="26"/>
      </w:numPr>
    </w:pPr>
  </w:style>
  <w:style w:type="paragraph" w:styleId="Text11" w:customStyle="1">
    <w:name w:val="Text 1.1"/>
    <w:basedOn w:val="Normln"/>
    <w:qFormat w:val="1"/>
    <w:rsid w:val="004D0A5A"/>
    <w:pPr>
      <w:keepNext w:val="1"/>
      <w:ind w:left="561"/>
    </w:pPr>
    <w:rPr>
      <w:szCs w:val="20"/>
    </w:rPr>
  </w:style>
  <w:style w:type="paragraph" w:styleId="Texta" w:customStyle="1">
    <w:name w:val="Text (a)"/>
    <w:basedOn w:val="Normln"/>
    <w:link w:val="TextaChar"/>
    <w:qFormat w:val="1"/>
    <w:rsid w:val="004D0A5A"/>
    <w:pPr>
      <w:keepNext w:val="1"/>
      <w:ind w:left="992"/>
    </w:pPr>
    <w:rPr>
      <w:szCs w:val="20"/>
    </w:rPr>
  </w:style>
  <w:style w:type="paragraph" w:styleId="Texti" w:customStyle="1">
    <w:name w:val="Text (i)"/>
    <w:basedOn w:val="Normln"/>
    <w:link w:val="TextiChar"/>
    <w:qFormat w:val="1"/>
    <w:rsid w:val="008F6868"/>
    <w:pPr>
      <w:keepNext w:val="1"/>
      <w:ind w:left="1418"/>
    </w:pPr>
    <w:rPr>
      <w:szCs w:val="20"/>
    </w:rPr>
  </w:style>
  <w:style w:type="paragraph" w:styleId="Zhlav">
    <w:name w:val="header"/>
    <w:aliases w:val="HH Header"/>
    <w:basedOn w:val="Normln"/>
    <w:semiHidden w:val="1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styleId="Preambule" w:customStyle="1">
    <w:name w:val="Preambule"/>
    <w:basedOn w:val="Normln"/>
    <w:qFormat w:val="1"/>
    <w:rsid w:val="002F16FC"/>
    <w:pPr>
      <w:widowControl w:val="0"/>
      <w:numPr>
        <w:numId w:val="24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 w:val="1"/>
    <w:semiHidden w:val="1"/>
    <w:rsid w:val="00CB25C5"/>
    <w:pPr>
      <w:spacing w:after="0" w:before="0"/>
      <w:ind w:left="220"/>
    </w:pPr>
    <w:rPr>
      <w:smallCaps w:val="1"/>
      <w:sz w:val="20"/>
      <w:szCs w:val="20"/>
    </w:rPr>
  </w:style>
  <w:style w:type="paragraph" w:styleId="Obsah1">
    <w:name w:val="toc 1"/>
    <w:basedOn w:val="Normln"/>
    <w:next w:val="Normln"/>
    <w:autoRedefine w:val="1"/>
    <w:uiPriority w:val="39"/>
    <w:rsid w:val="00CB25C5"/>
    <w:rPr>
      <w:b w:val="1"/>
      <w:bCs w:val="1"/>
      <w:caps w:val="1"/>
      <w:sz w:val="20"/>
      <w:szCs w:val="20"/>
    </w:rPr>
  </w:style>
  <w:style w:type="paragraph" w:styleId="Obsah3">
    <w:name w:val="toc 3"/>
    <w:basedOn w:val="Normln"/>
    <w:next w:val="Normln"/>
    <w:autoRedefine w:val="1"/>
    <w:semiHidden w:val="1"/>
    <w:rsid w:val="00620684"/>
    <w:pPr>
      <w:spacing w:after="0" w:before="0"/>
      <w:ind w:left="440"/>
    </w:pPr>
    <w:rPr>
      <w:i w:val="1"/>
      <w:iCs w:val="1"/>
      <w:sz w:val="20"/>
      <w:szCs w:val="20"/>
    </w:rPr>
  </w:style>
  <w:style w:type="paragraph" w:styleId="Obsah4">
    <w:name w:val="toc 4"/>
    <w:basedOn w:val="Normln"/>
    <w:next w:val="Normln"/>
    <w:autoRedefine w:val="1"/>
    <w:semiHidden w:val="1"/>
    <w:rsid w:val="001552C3"/>
    <w:pPr>
      <w:spacing w:after="0" w:before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 w:val="1"/>
    <w:semiHidden w:val="1"/>
    <w:rsid w:val="001552C3"/>
    <w:pPr>
      <w:spacing w:after="0" w:before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 w:val="1"/>
    <w:semiHidden w:val="1"/>
    <w:rsid w:val="001552C3"/>
    <w:pPr>
      <w:spacing w:after="0" w:before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 w:val="1"/>
    <w:semiHidden w:val="1"/>
    <w:rsid w:val="001552C3"/>
    <w:pPr>
      <w:spacing w:after="0" w:before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 w:val="1"/>
    <w:semiHidden w:val="1"/>
    <w:rsid w:val="001552C3"/>
    <w:pPr>
      <w:spacing w:after="0" w:before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 w:val="1"/>
    <w:semiHidden w:val="1"/>
    <w:rsid w:val="001552C3"/>
    <w:pPr>
      <w:spacing w:after="0" w:before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 w:val="1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 w:val="1"/>
    <w:rsid w:val="00572A5D"/>
  </w:style>
  <w:style w:type="paragraph" w:styleId="HHTitleTitulnistrana" w:customStyle="1">
    <w:name w:val="HH_Title_Titulni_strana"/>
    <w:basedOn w:val="Nzev"/>
    <w:next w:val="Normln"/>
    <w:rsid w:val="009653CC"/>
    <w:pPr>
      <w:spacing w:after="840" w:before="1080"/>
    </w:pPr>
    <w:rPr>
      <w:sz w:val="44"/>
    </w:rPr>
  </w:style>
  <w:style w:type="paragraph" w:styleId="Spolecnost" w:customStyle="1">
    <w:name w:val="Spolecnost"/>
    <w:basedOn w:val="Normln"/>
    <w:semiHidden w:val="1"/>
    <w:rsid w:val="00975CC4"/>
    <w:pPr>
      <w:spacing w:after="240" w:before="240"/>
      <w:jc w:val="center"/>
    </w:pPr>
    <w:rPr>
      <w:b w:val="1"/>
      <w:sz w:val="32"/>
    </w:rPr>
  </w:style>
  <w:style w:type="paragraph" w:styleId="Titulka" w:customStyle="1">
    <w:name w:val="Titulka"/>
    <w:aliases w:val="popisy"/>
    <w:basedOn w:val="Spolecnost"/>
    <w:semiHidden w:val="1"/>
    <w:rsid w:val="00975CC4"/>
    <w:pPr>
      <w:spacing w:before="360"/>
    </w:pPr>
    <w:rPr>
      <w:sz w:val="28"/>
    </w:rPr>
  </w:style>
  <w:style w:type="paragraph" w:styleId="HHTitle2" w:customStyle="1">
    <w:name w:val="HH Title 2"/>
    <w:basedOn w:val="Nzev"/>
    <w:rsid w:val="009653CC"/>
    <w:pPr>
      <w:spacing w:after="120"/>
    </w:pPr>
  </w:style>
  <w:style w:type="paragraph" w:styleId="Smluvnistranypreambule" w:customStyle="1">
    <w:name w:val="Smluvni_strany_preambule"/>
    <w:basedOn w:val="Normln"/>
    <w:next w:val="Normln"/>
    <w:semiHidden w:val="1"/>
    <w:rsid w:val="009001D1"/>
    <w:pPr>
      <w:spacing w:after="240" w:before="480"/>
    </w:pPr>
    <w:rPr>
      <w:b w:val="1"/>
      <w:caps w:val="1"/>
    </w:rPr>
  </w:style>
  <w:style w:type="paragraph" w:styleId="Smluvstranya" w:customStyle="1">
    <w:name w:val="Smluv.strany_&quot;a&quot;"/>
    <w:basedOn w:val="Text11"/>
    <w:semiHidden w:val="1"/>
    <w:rsid w:val="002C2157"/>
    <w:pPr>
      <w:spacing w:after="360" w:before="360"/>
      <w:ind w:left="567"/>
      <w:jc w:val="left"/>
    </w:pPr>
  </w:style>
  <w:style w:type="paragraph" w:styleId="Rozloendokumentu">
    <w:name w:val="Document Map"/>
    <w:basedOn w:val="Normln"/>
    <w:semiHidden w:val="1"/>
    <w:rsid w:val="00635FEC"/>
    <w:pPr>
      <w:shd w:color="auto" w:fill="000080" w:val="clear"/>
    </w:pPr>
    <w:rPr>
      <w:rFonts w:ascii="Tahoma" w:cs="Tahoma" w:hAnsi="Tahoma"/>
      <w:sz w:val="20"/>
      <w:szCs w:val="20"/>
    </w:rPr>
  </w:style>
  <w:style w:type="paragraph" w:styleId="Odrazkapro1a11" w:customStyle="1">
    <w:name w:val="Odrazka pro 1 a 1.1"/>
    <w:basedOn w:val="Normln"/>
    <w:link w:val="Odrazkapro1a11Char"/>
    <w:qFormat w:val="1"/>
    <w:rsid w:val="00ED7945"/>
    <w:pPr>
      <w:numPr>
        <w:numId w:val="3"/>
      </w:numPr>
      <w:tabs>
        <w:tab w:val="left" w:pos="992"/>
      </w:tabs>
      <w:ind w:left="992" w:hanging="425"/>
    </w:pPr>
  </w:style>
  <w:style w:type="paragraph" w:styleId="StyleClanekaBold" w:customStyle="1">
    <w:name w:val="Style Clanek (a) + Bold"/>
    <w:basedOn w:val="Claneka"/>
    <w:semiHidden w:val="1"/>
    <w:rsid w:val="00A20385"/>
    <w:rPr>
      <w:b w:val="1"/>
      <w:bCs w:val="1"/>
    </w:rPr>
  </w:style>
  <w:style w:type="paragraph" w:styleId="StyleBefore4ptAfter4pt" w:customStyle="1">
    <w:name w:val="Style Before:  4 pt After:  4 pt"/>
    <w:basedOn w:val="Normln"/>
    <w:semiHidden w:val="1"/>
    <w:rsid w:val="0000715D"/>
    <w:rPr>
      <w:szCs w:val="20"/>
    </w:rPr>
  </w:style>
  <w:style w:type="paragraph" w:styleId="Odrazkaproa" w:customStyle="1">
    <w:name w:val="Odrazka pro (a)"/>
    <w:basedOn w:val="Texta"/>
    <w:link w:val="OdrazkaproaChar"/>
    <w:qFormat w:val="1"/>
    <w:rsid w:val="00ED7945"/>
    <w:pPr>
      <w:numPr>
        <w:numId w:val="4"/>
      </w:numPr>
      <w:tabs>
        <w:tab w:val="left" w:pos="1418"/>
      </w:tabs>
      <w:ind w:left="1418" w:hanging="425"/>
    </w:pPr>
  </w:style>
  <w:style w:type="character" w:styleId="Odrazkapro1a11Char" w:customStyle="1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styleId="Odrazkaproi" w:customStyle="1">
    <w:name w:val="Odrazka pro (i)"/>
    <w:basedOn w:val="Texti"/>
    <w:link w:val="OdrazkaproiChar"/>
    <w:qFormat w:val="1"/>
    <w:rsid w:val="00ED7945"/>
    <w:pPr>
      <w:numPr>
        <w:numId w:val="5"/>
      </w:numPr>
      <w:tabs>
        <w:tab w:val="left" w:pos="1843"/>
      </w:tabs>
      <w:ind w:left="1843" w:hanging="425"/>
    </w:pPr>
  </w:style>
  <w:style w:type="character" w:styleId="TextaChar" w:customStyle="1">
    <w:name w:val="Text (a) Char"/>
    <w:basedOn w:val="Standardnpsmoodstavce"/>
    <w:link w:val="Texta"/>
    <w:rsid w:val="00ED7945"/>
    <w:rPr>
      <w:sz w:val="22"/>
      <w:lang w:eastAsia="en-US"/>
    </w:rPr>
  </w:style>
  <w:style w:type="character" w:styleId="OdrazkaproaChar" w:customStyle="1">
    <w:name w:val="Odrazka pro (a) Char"/>
    <w:basedOn w:val="TextaChar"/>
    <w:link w:val="Odrazkaproa"/>
    <w:rsid w:val="00ED7945"/>
    <w:rPr>
      <w:sz w:val="22"/>
      <w:lang w:eastAsia="en-US"/>
    </w:rPr>
  </w:style>
  <w:style w:type="character" w:styleId="TextiChar" w:customStyle="1">
    <w:name w:val="Text (i) Char"/>
    <w:basedOn w:val="Standardnpsmoodstavce"/>
    <w:link w:val="Texti"/>
    <w:rsid w:val="00ED7945"/>
    <w:rPr>
      <w:sz w:val="22"/>
      <w:lang w:eastAsia="en-US"/>
    </w:rPr>
  </w:style>
  <w:style w:type="character" w:styleId="OdrazkaproiChar" w:customStyle="1">
    <w:name w:val="Odrazka pro (i) Char"/>
    <w:basedOn w:val="TextiChar"/>
    <w:link w:val="Odrazkaproi"/>
    <w:rsid w:val="00ED7945"/>
    <w:rPr>
      <w:sz w:val="22"/>
      <w:lang w:eastAsia="en-US"/>
    </w:rPr>
  </w:style>
  <w:style w:type="character" w:styleId="TextpoznpodarouChar" w:customStyle="1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pPr>
      <w:spacing w:after="0" w:before="0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rsid w:val="000708BF"/>
    <w:rPr>
      <w:rFonts w:ascii="Tahoma" w:cs="Tahoma" w:hAnsi="Tahoma"/>
      <w:sz w:val="16"/>
      <w:szCs w:val="16"/>
      <w:lang w:eastAsia="en-US"/>
    </w:rPr>
  </w:style>
  <w:style w:type="paragraph" w:styleId="Text111" w:customStyle="1">
    <w:name w:val="Text 1.1.1"/>
    <w:basedOn w:val="Normln"/>
    <w:link w:val="Text111Char"/>
    <w:qFormat w:val="1"/>
    <w:rsid w:val="00385D6D"/>
    <w:pPr>
      <w:ind w:left="1843"/>
    </w:pPr>
    <w:rPr>
      <w:szCs w:val="20"/>
    </w:rPr>
  </w:style>
  <w:style w:type="character" w:styleId="Text111Char" w:customStyle="1">
    <w:name w:val="Text 1.1.1 Char"/>
    <w:basedOn w:val="Standardnpsmoodstavce"/>
    <w:link w:val="Text111"/>
    <w:rsid w:val="00385D6D"/>
    <w:rPr>
      <w:sz w:val="22"/>
      <w:lang w:eastAsia="en-US"/>
    </w:rPr>
  </w:style>
  <w:style w:type="paragraph" w:styleId="Text1" w:customStyle="1">
    <w:name w:val="Text 1"/>
    <w:basedOn w:val="Normln"/>
    <w:link w:val="Text1Char"/>
    <w:qFormat w:val="1"/>
    <w:rsid w:val="00385D6D"/>
    <w:pPr>
      <w:ind w:left="567"/>
    </w:pPr>
    <w:rPr>
      <w:szCs w:val="20"/>
    </w:rPr>
  </w:style>
  <w:style w:type="character" w:styleId="Text1Char" w:customStyle="1">
    <w:name w:val="Text 1 Char"/>
    <w:basedOn w:val="Standardnpsmoodstavce"/>
    <w:link w:val="Text1"/>
    <w:rsid w:val="00385D6D"/>
    <w:rPr>
      <w:sz w:val="22"/>
      <w:lang w:eastAsia="en-US"/>
    </w:rPr>
  </w:style>
  <w:style w:type="paragraph" w:styleId="CZClaneka" w:customStyle="1">
    <w:name w:val="CZ_Clanek (a)"/>
    <w:basedOn w:val="Normln"/>
    <w:qFormat w:val="1"/>
    <w:rsid w:val="00827BA8"/>
    <w:pPr>
      <w:keepLines w:val="1"/>
      <w:widowControl w:val="0"/>
      <w:numPr>
        <w:ilvl w:val="2"/>
        <w:numId w:val="17"/>
      </w:numPr>
    </w:pPr>
  </w:style>
  <w:style w:type="paragraph" w:styleId="CZClaneki" w:customStyle="1">
    <w:name w:val="CZ_Clanek (i)"/>
    <w:basedOn w:val="Normln"/>
    <w:qFormat w:val="1"/>
    <w:rsid w:val="00827BA8"/>
    <w:pPr>
      <w:keepNext w:val="1"/>
      <w:numPr>
        <w:ilvl w:val="3"/>
        <w:numId w:val="19"/>
      </w:numPr>
    </w:pPr>
    <w:rPr>
      <w:color w:val="000000"/>
    </w:rPr>
  </w:style>
  <w:style w:type="paragraph" w:styleId="CZClanek11" w:customStyle="1">
    <w:name w:val="CZ_Clanek 1.1"/>
    <w:basedOn w:val="Nadpis2"/>
    <w:qFormat w:val="1"/>
    <w:rsid w:val="00827BA8"/>
    <w:pPr>
      <w:keepNext w:val="0"/>
      <w:widowControl w:val="0"/>
      <w:numPr>
        <w:numId w:val="6"/>
      </w:numPr>
      <w:spacing w:after="120" w:before="120"/>
    </w:pPr>
    <w:rPr>
      <w:rFonts w:ascii="Times New Roman" w:hAnsi="Times New Roman"/>
      <w:b w:val="0"/>
      <w:i w:val="0"/>
      <w:sz w:val="22"/>
    </w:rPr>
  </w:style>
  <w:style w:type="paragraph" w:styleId="CZTexta" w:customStyle="1">
    <w:name w:val="CZ_Text (a)"/>
    <w:basedOn w:val="Normln"/>
    <w:link w:val="CZTextaChar"/>
    <w:qFormat w:val="1"/>
    <w:rsid w:val="00827BA8"/>
    <w:pPr>
      <w:keepNext w:val="1"/>
      <w:ind w:left="992"/>
    </w:pPr>
    <w:rPr>
      <w:szCs w:val="20"/>
    </w:rPr>
  </w:style>
  <w:style w:type="character" w:styleId="CZTextaChar" w:customStyle="1">
    <w:name w:val="CZ_Text (a) Char"/>
    <w:basedOn w:val="Standardnpsmoodstavce"/>
    <w:link w:val="CZTexta"/>
    <w:rsid w:val="00827BA8"/>
    <w:rPr>
      <w:sz w:val="22"/>
      <w:lang w:eastAsia="en-US"/>
    </w:rPr>
  </w:style>
  <w:style w:type="paragraph" w:styleId="CZOdrazkaproa" w:customStyle="1">
    <w:name w:val="CZ_Odrazka pro (a)"/>
    <w:basedOn w:val="CZTexta"/>
    <w:link w:val="CZOdrazkaproaChar"/>
    <w:qFormat w:val="1"/>
    <w:rsid w:val="00827BA8"/>
    <w:pPr>
      <w:numPr>
        <w:numId w:val="7"/>
      </w:numPr>
      <w:tabs>
        <w:tab w:val="left" w:pos="1418"/>
      </w:tabs>
    </w:pPr>
  </w:style>
  <w:style w:type="character" w:styleId="CZOdrazkaproaChar" w:customStyle="1">
    <w:name w:val="CZ_Odrazka pro (a) Char"/>
    <w:basedOn w:val="CZTextaChar"/>
    <w:link w:val="CZOdrazkaproa"/>
    <w:rsid w:val="00827BA8"/>
    <w:rPr>
      <w:sz w:val="22"/>
      <w:lang w:eastAsia="en-US"/>
    </w:rPr>
  </w:style>
  <w:style w:type="paragraph" w:styleId="CZOdrazkapro1a11" w:customStyle="1">
    <w:name w:val="CZ_Odrazka pro 1 a 1.1"/>
    <w:basedOn w:val="Normln"/>
    <w:link w:val="CZOdrazkapro1a11Char"/>
    <w:qFormat w:val="1"/>
    <w:rsid w:val="00827BA8"/>
    <w:pPr>
      <w:numPr>
        <w:numId w:val="8"/>
      </w:numPr>
      <w:tabs>
        <w:tab w:val="left" w:pos="992"/>
      </w:tabs>
    </w:pPr>
  </w:style>
  <w:style w:type="character" w:styleId="CZOdrazkapro1a11Char" w:customStyle="1">
    <w:name w:val="CZ_Odrazka pro 1 a 1.1 Char"/>
    <w:basedOn w:val="Standardnpsmoodstavce"/>
    <w:link w:val="CZOdrazkapro1a11"/>
    <w:rsid w:val="00827BA8"/>
    <w:rPr>
      <w:sz w:val="22"/>
      <w:szCs w:val="24"/>
      <w:lang w:eastAsia="en-US"/>
    </w:rPr>
  </w:style>
  <w:style w:type="paragraph" w:styleId="CZTexti" w:customStyle="1">
    <w:name w:val="CZ_Text (i)"/>
    <w:basedOn w:val="Normln"/>
    <w:link w:val="CZTextiChar"/>
    <w:qFormat w:val="1"/>
    <w:rsid w:val="00827BA8"/>
    <w:pPr>
      <w:keepNext w:val="1"/>
      <w:ind w:left="1418"/>
    </w:pPr>
    <w:rPr>
      <w:szCs w:val="20"/>
    </w:rPr>
  </w:style>
  <w:style w:type="character" w:styleId="CZTextiChar" w:customStyle="1">
    <w:name w:val="CZ_Text (i) Char"/>
    <w:basedOn w:val="Standardnpsmoodstavce"/>
    <w:link w:val="CZTexti"/>
    <w:rsid w:val="00827BA8"/>
    <w:rPr>
      <w:sz w:val="22"/>
      <w:lang w:eastAsia="en-US"/>
    </w:rPr>
  </w:style>
  <w:style w:type="paragraph" w:styleId="CZOdrazkyproi" w:customStyle="1">
    <w:name w:val="CZ_Odrazky pro (i)"/>
    <w:basedOn w:val="CZTexti"/>
    <w:link w:val="CZOdrazkyproiChar"/>
    <w:qFormat w:val="1"/>
    <w:rsid w:val="00827BA8"/>
    <w:pPr>
      <w:numPr>
        <w:numId w:val="9"/>
      </w:numPr>
      <w:tabs>
        <w:tab w:val="left" w:pos="1843"/>
      </w:tabs>
    </w:pPr>
  </w:style>
  <w:style w:type="character" w:styleId="CZOdrazkyproiChar" w:customStyle="1">
    <w:name w:val="CZ_Odrazky pro (i) Char"/>
    <w:basedOn w:val="CZTextiChar"/>
    <w:link w:val="CZOdrazkyproi"/>
    <w:rsid w:val="00827BA8"/>
    <w:rPr>
      <w:sz w:val="22"/>
      <w:lang w:eastAsia="en-US"/>
    </w:rPr>
  </w:style>
  <w:style w:type="paragraph" w:styleId="CZPreambule" w:customStyle="1">
    <w:name w:val="CZ_Preambule"/>
    <w:basedOn w:val="Normln"/>
    <w:link w:val="CZPreambuleChar"/>
    <w:qFormat w:val="1"/>
    <w:rsid w:val="007F15D7"/>
    <w:pPr>
      <w:widowControl w:val="0"/>
      <w:numPr>
        <w:numId w:val="25"/>
      </w:numPr>
      <w:ind w:left="567" w:hanging="567"/>
    </w:pPr>
  </w:style>
  <w:style w:type="character" w:styleId="CZPreambuleChar" w:customStyle="1">
    <w:name w:val="CZ_Preambule Char"/>
    <w:basedOn w:val="Standardnpsmoodstavce"/>
    <w:link w:val="CZPreambule"/>
    <w:rsid w:val="007F15D7"/>
    <w:rPr>
      <w:sz w:val="22"/>
      <w:szCs w:val="24"/>
      <w:lang w:eastAsia="en-US"/>
    </w:rPr>
  </w:style>
  <w:style w:type="paragraph" w:styleId="CZText11" w:customStyle="1">
    <w:name w:val="CZ_Text 1.1"/>
    <w:basedOn w:val="Normln"/>
    <w:qFormat w:val="1"/>
    <w:rsid w:val="00827BA8"/>
    <w:pPr>
      <w:keepNext w:val="1"/>
      <w:ind w:left="561"/>
    </w:pPr>
    <w:rPr>
      <w:szCs w:val="20"/>
    </w:rPr>
  </w:style>
  <w:style w:type="paragraph" w:styleId="ENNormalni" w:customStyle="1">
    <w:name w:val="EN_Normalni"/>
    <w:qFormat w:val="1"/>
    <w:rsid w:val="00827BA8"/>
    <w:pPr>
      <w:spacing w:after="120" w:before="120"/>
      <w:jc w:val="both"/>
    </w:pPr>
    <w:rPr>
      <w:sz w:val="22"/>
      <w:szCs w:val="24"/>
      <w:lang w:eastAsia="en-US" w:val="en-US"/>
    </w:rPr>
  </w:style>
  <w:style w:type="paragraph" w:styleId="ENClaneka" w:customStyle="1">
    <w:name w:val="EN_Clanek (a)"/>
    <w:basedOn w:val="ENNormalni"/>
    <w:qFormat w:val="1"/>
    <w:rsid w:val="00827BA8"/>
    <w:pPr>
      <w:numPr>
        <w:ilvl w:val="2"/>
        <w:numId w:val="10"/>
      </w:numPr>
    </w:pPr>
  </w:style>
  <w:style w:type="paragraph" w:styleId="ENClaneki" w:customStyle="1">
    <w:name w:val="EN_Clanek (i)"/>
    <w:basedOn w:val="ENNormalni"/>
    <w:qFormat w:val="1"/>
    <w:rsid w:val="00827BA8"/>
    <w:pPr>
      <w:numPr>
        <w:ilvl w:val="3"/>
        <w:numId w:val="10"/>
      </w:numPr>
    </w:pPr>
  </w:style>
  <w:style w:type="paragraph" w:styleId="ENClanek11" w:customStyle="1">
    <w:name w:val="EN_Clanek 1.1"/>
    <w:basedOn w:val="ENNormalni"/>
    <w:qFormat w:val="1"/>
    <w:rsid w:val="00827BA8"/>
    <w:pPr>
      <w:numPr>
        <w:ilvl w:val="1"/>
        <w:numId w:val="10"/>
      </w:numPr>
    </w:pPr>
  </w:style>
  <w:style w:type="paragraph" w:styleId="ENNadpis1" w:customStyle="1">
    <w:name w:val="EN_Nadpis 1"/>
    <w:basedOn w:val="ENNormalni"/>
    <w:next w:val="ENClanek11"/>
    <w:qFormat w:val="1"/>
    <w:rsid w:val="00827BA8"/>
    <w:pPr>
      <w:numPr>
        <w:numId w:val="10"/>
      </w:numPr>
      <w:spacing w:after="0" w:before="240"/>
    </w:pPr>
    <w:rPr>
      <w:b w:val="1"/>
      <w:caps w:val="1"/>
    </w:rPr>
  </w:style>
  <w:style w:type="paragraph" w:styleId="ENOdrazkaproa" w:customStyle="1">
    <w:name w:val="EN_Odrazka pro (a)"/>
    <w:basedOn w:val="ENNormalni"/>
    <w:qFormat w:val="1"/>
    <w:rsid w:val="00827BA8"/>
    <w:pPr>
      <w:numPr>
        <w:numId w:val="11"/>
      </w:numPr>
    </w:pPr>
  </w:style>
  <w:style w:type="paragraph" w:styleId="ENOdrazkaproi" w:customStyle="1">
    <w:name w:val="EN_Odrazka pro (i)"/>
    <w:basedOn w:val="ENNormalni"/>
    <w:qFormat w:val="1"/>
    <w:rsid w:val="00827BA8"/>
    <w:pPr>
      <w:numPr>
        <w:numId w:val="12"/>
      </w:numPr>
    </w:pPr>
  </w:style>
  <w:style w:type="paragraph" w:styleId="ENOdrazkapro1a11" w:customStyle="1">
    <w:name w:val="EN_Odrazka pro 1 a 1.1"/>
    <w:basedOn w:val="ENNormalni"/>
    <w:qFormat w:val="1"/>
    <w:rsid w:val="00827BA8"/>
    <w:pPr>
      <w:numPr>
        <w:numId w:val="13"/>
      </w:numPr>
    </w:pPr>
  </w:style>
  <w:style w:type="paragraph" w:styleId="ENPreambule" w:customStyle="1">
    <w:name w:val="EN_Preambule"/>
    <w:basedOn w:val="Normln"/>
    <w:link w:val="ENPreambuleChar"/>
    <w:rsid w:val="002F16FC"/>
    <w:pPr>
      <w:numPr>
        <w:numId w:val="14"/>
      </w:numPr>
      <w:ind w:left="567" w:hanging="567"/>
    </w:pPr>
  </w:style>
  <w:style w:type="character" w:styleId="ENPreambuleChar" w:customStyle="1">
    <w:name w:val="EN_Preambule Char"/>
    <w:basedOn w:val="CZPreambuleChar"/>
    <w:link w:val="ENPreambule"/>
    <w:rsid w:val="002F16FC"/>
    <w:rPr>
      <w:sz w:val="22"/>
      <w:szCs w:val="24"/>
      <w:lang w:eastAsia="en-US"/>
    </w:rPr>
  </w:style>
  <w:style w:type="paragraph" w:styleId="ENTexta" w:customStyle="1">
    <w:name w:val="EN_Text (a)"/>
    <w:basedOn w:val="ENNormalni"/>
    <w:qFormat w:val="1"/>
    <w:rsid w:val="00827BA8"/>
    <w:pPr>
      <w:ind w:left="992"/>
    </w:pPr>
  </w:style>
  <w:style w:type="paragraph" w:styleId="ENTexti" w:customStyle="1">
    <w:name w:val="EN_Text (i)"/>
    <w:basedOn w:val="ENNormalni"/>
    <w:qFormat w:val="1"/>
    <w:rsid w:val="00827BA8"/>
    <w:pPr>
      <w:ind w:left="1418"/>
    </w:pPr>
  </w:style>
  <w:style w:type="paragraph" w:styleId="ENText11" w:customStyle="1">
    <w:name w:val="EN_Text 1.1"/>
    <w:basedOn w:val="ENNormalni"/>
    <w:qFormat w:val="1"/>
    <w:rsid w:val="00827BA8"/>
    <w:pPr>
      <w:ind w:left="567"/>
    </w:pPr>
  </w:style>
  <w:style w:type="numbering" w:styleId="Aktulnseznam1" w:customStyle="1">
    <w:name w:val="Aktuální seznam1"/>
    <w:uiPriority w:val="99"/>
    <w:rsid w:val="001E2224"/>
    <w:pPr>
      <w:numPr>
        <w:numId w:val="15"/>
      </w:numPr>
    </w:pPr>
  </w:style>
  <w:style w:type="numbering" w:styleId="Aktulnseznam2" w:customStyle="1">
    <w:name w:val="Aktuální seznam2"/>
    <w:uiPriority w:val="99"/>
    <w:rsid w:val="001E2224"/>
    <w:pPr>
      <w:numPr>
        <w:numId w:val="16"/>
      </w:numPr>
    </w:pPr>
  </w:style>
  <w:style w:type="numbering" w:styleId="Aktulnseznam3" w:customStyle="1">
    <w:name w:val="Aktuální seznam3"/>
    <w:uiPriority w:val="99"/>
    <w:rsid w:val="00D63781"/>
    <w:pPr>
      <w:numPr>
        <w:numId w:val="18"/>
      </w:numPr>
    </w:pPr>
  </w:style>
  <w:style w:type="numbering" w:styleId="Aktulnseznam4" w:customStyle="1">
    <w:name w:val="Aktuální seznam4"/>
    <w:uiPriority w:val="99"/>
    <w:rsid w:val="00D63781"/>
    <w:pPr>
      <w:numPr>
        <w:numId w:val="20"/>
      </w:numPr>
    </w:pPr>
  </w:style>
  <w:style w:type="numbering" w:styleId="Aktulnseznam5" w:customStyle="1">
    <w:name w:val="Aktuální seznam5"/>
    <w:uiPriority w:val="99"/>
    <w:rsid w:val="00D63781"/>
    <w:pPr>
      <w:numPr>
        <w:numId w:val="21"/>
      </w:numPr>
    </w:pPr>
  </w:style>
  <w:style w:type="numbering" w:styleId="Aktulnseznam6" w:customStyle="1">
    <w:name w:val="Aktuální seznam6"/>
    <w:uiPriority w:val="99"/>
    <w:rsid w:val="00D63781"/>
    <w:pPr>
      <w:numPr>
        <w:numId w:val="22"/>
      </w:numPr>
    </w:pPr>
  </w:style>
  <w:style w:type="numbering" w:styleId="111111">
    <w:name w:val="Outline List 2"/>
    <w:basedOn w:val="Bezseznamu"/>
    <w:rsid w:val="00D63781"/>
    <w:pPr>
      <w:numPr>
        <w:numId w:val="23"/>
      </w:numPr>
    </w:pPr>
  </w:style>
  <w:style w:type="numbering" w:styleId="Styl1" w:customStyle="1">
    <w:name w:val="Styl1"/>
    <w:uiPriority w:val="99"/>
    <w:rsid w:val="00C4038C"/>
    <w:pPr>
      <w:numPr>
        <w:numId w:val="26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rwa408QYZH8yBUV0VW5JwiSdwQ==">CgMxLjA4AHIhMWRBU3hnZjU1a1c0SXlubWx2bTN1aWZHM2VSVVNxeUIw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2026-03-10T11:41:00Z</dcterms:created>
  <dc:creator>Čermáková Monika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2025-12-29T20:00:19Z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635e4869-ca1c-4068-8b9e-c2ee6f91770f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